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09" w:rsidRPr="00507B09" w:rsidRDefault="00507B09" w:rsidP="00507B09">
      <w:pPr>
        <w:tabs>
          <w:tab w:val="left" w:pos="121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0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сроках, местах и порядке информирования  участников</w:t>
      </w:r>
    </w:p>
    <w:p w:rsidR="00507B09" w:rsidRPr="00507B09" w:rsidRDefault="00507B09" w:rsidP="00507B09">
      <w:pPr>
        <w:tabs>
          <w:tab w:val="left" w:pos="121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ЕГЭ </w:t>
      </w:r>
    </w:p>
    <w:bookmarkEnd w:id="0"/>
    <w:p w:rsidR="00507B09" w:rsidRPr="00507B09" w:rsidRDefault="00507B09" w:rsidP="00507B0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общеобразовательные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507B09" w:rsidRPr="00507B09" w:rsidRDefault="00507B09" w:rsidP="00507B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официальных результатов ЕГЭ:</w:t>
      </w:r>
    </w:p>
    <w:p w:rsidR="00507B09" w:rsidRPr="00507B09" w:rsidRDefault="00507B09" w:rsidP="00507B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11 (12) классов текущего года, следует обращаться в свою школу. Для выпускников 11 (12) классов </w:t>
      </w: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«СОШ № 27 г. Орска»</w:t>
      </w: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обращаться в </w:t>
      </w: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МОАУ «СОШ № 27 г. Орска» (г. Орск, ул. Макаренко, 17а, </w:t>
      </w:r>
      <w:proofErr w:type="spellStart"/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. 8(3537) 250464)</w:t>
      </w: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B09" w:rsidRPr="00507B09" w:rsidRDefault="00507B09" w:rsidP="00507B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экстерны – в школу, выбранные экстернами для прохождения ГИА;</w:t>
      </w:r>
    </w:p>
    <w:p w:rsidR="00507B09" w:rsidRPr="00507B09" w:rsidRDefault="00507B09" w:rsidP="00507B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прошлых лет, обучающимся по образовательным программам СПО, обучающимся, получающим среднее общее образование в иностранных организациях – в муниципальный орган управления образованием, в котором регистрировались на ЕГЭ, зарегистрированные в г. Орске обращаться </w:t>
      </w:r>
      <w:r w:rsidRPr="00507B09">
        <w:rPr>
          <w:rFonts w:ascii="Times New Roman" w:eastAsia="Calibri" w:hAnsi="Times New Roman" w:cs="Times New Roman"/>
          <w:b/>
          <w:sz w:val="28"/>
          <w:szCs w:val="28"/>
        </w:rPr>
        <w:t>в управление образования администрации города Орска</w:t>
      </w:r>
      <w:r w:rsidRPr="00507B09">
        <w:rPr>
          <w:rFonts w:ascii="Times New Roman" w:eastAsia="Calibri" w:hAnsi="Times New Roman" w:cs="Times New Roman"/>
          <w:sz w:val="28"/>
          <w:szCs w:val="28"/>
        </w:rPr>
        <w:t xml:space="preserve"> по адресу: пр. Ленина, 29, каб.514, телефон 25-55-06.  </w:t>
      </w:r>
    </w:p>
    <w:p w:rsidR="00507B09" w:rsidRPr="00507B09" w:rsidRDefault="00507B09" w:rsidP="00507B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Вы можете ознакомиться с результатами ЕГЭ в специальном сервисе: </w:t>
      </w:r>
      <w:hyperlink r:id="rId6" w:history="1">
        <w:r w:rsidRPr="00507B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</w:t>
        </w:r>
      </w:hyperlink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портале </w:t>
      </w:r>
      <w:r w:rsidRPr="00507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государственных услуг</w:t>
      </w:r>
      <w:r w:rsidRPr="00507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B09" w:rsidRPr="00507B09" w:rsidRDefault="00507B09" w:rsidP="0050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B09" w:rsidRPr="00507B09" w:rsidRDefault="00507B09" w:rsidP="00507B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B09">
        <w:rPr>
          <w:rFonts w:ascii="Times New Roman" w:eastAsia="Calibri" w:hAnsi="Times New Roman" w:cs="Times New Roman"/>
          <w:b/>
          <w:sz w:val="28"/>
          <w:szCs w:val="28"/>
        </w:rPr>
        <w:t>Результаты ЕГЭ</w:t>
      </w:r>
    </w:p>
    <w:p w:rsidR="00507B09" w:rsidRPr="00507B09" w:rsidRDefault="00507B09" w:rsidP="00507B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B09">
        <w:rPr>
          <w:rFonts w:ascii="Times New Roman" w:eastAsia="Calibri" w:hAnsi="Times New Roman" w:cs="Times New Roman"/>
          <w:sz w:val="28"/>
          <w:szCs w:val="28"/>
        </w:rPr>
        <w:t xml:space="preserve">При проведении ГИА в форме ЕГЭ (за исключением ЕГЭ по математике базового уровня) используется </w:t>
      </w:r>
      <w:proofErr w:type="spellStart"/>
      <w:r w:rsidRPr="00507B09">
        <w:rPr>
          <w:rFonts w:ascii="Times New Roman" w:eastAsia="Calibri" w:hAnsi="Times New Roman" w:cs="Times New Roman"/>
          <w:sz w:val="28"/>
          <w:szCs w:val="28"/>
        </w:rPr>
        <w:t>стобалльная</w:t>
      </w:r>
      <w:proofErr w:type="spellEnd"/>
      <w:r w:rsidRPr="00507B09">
        <w:rPr>
          <w:rFonts w:ascii="Times New Roman" w:eastAsia="Calibri" w:hAnsi="Times New Roman" w:cs="Times New Roman"/>
          <w:sz w:val="28"/>
          <w:szCs w:val="28"/>
        </w:rPr>
        <w:t xml:space="preserve"> система оценки. </w:t>
      </w:r>
      <w:r w:rsidRPr="00507B09">
        <w:rPr>
          <w:rFonts w:ascii="Times New Roman" w:eastAsia="Calibri" w:hAnsi="Times New Roman" w:cs="Times New Roman"/>
          <w:sz w:val="28"/>
          <w:szCs w:val="28"/>
        </w:rPr>
        <w:br/>
        <w:t xml:space="preserve">По каждому предмету ЕГЭ установлено минимальное количество баллов, преодоление которого подтверждает освоение основных общеобразовательных программ. </w:t>
      </w: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B09">
        <w:rPr>
          <w:rFonts w:ascii="Times New Roman" w:eastAsia="Calibri" w:hAnsi="Times New Roman" w:cs="Times New Roman"/>
          <w:sz w:val="28"/>
          <w:szCs w:val="28"/>
        </w:rPr>
        <w:t xml:space="preserve">Результаты ЕГЭ каждого участника заносятся в федеральную информационную систему, бумажных свидетельств о результатах ЕГЭ не предусмотрено. </w:t>
      </w: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B09">
        <w:rPr>
          <w:rFonts w:ascii="Times New Roman" w:eastAsia="Calibri" w:hAnsi="Times New Roman" w:cs="Times New Roman"/>
          <w:sz w:val="28"/>
          <w:szCs w:val="28"/>
        </w:rPr>
        <w:t>Срок действия результатов - 4 года, следующих за годом получения таких результатов.</w:t>
      </w: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B09">
        <w:rPr>
          <w:rFonts w:ascii="Times New Roman" w:eastAsia="Calibri" w:hAnsi="Times New Roman" w:cs="Times New Roman"/>
          <w:sz w:val="28"/>
          <w:szCs w:val="28"/>
        </w:rPr>
        <w:t xml:space="preserve">Участники ГИА вправе в дополнительные дни по своему желанию один раз пересдать ЕГЭ по одному учебному предмету по своему выбору из </w:t>
      </w:r>
      <w:r w:rsidRPr="00507B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числа учебных предметов, сданных в текущем году (году сдачи экзамена), а также из числа учебных предметов, сданных в 10 классе в случае, установленном </w:t>
      </w:r>
      <w:proofErr w:type="gramStart"/>
      <w:r w:rsidRPr="00507B0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07B09">
        <w:rPr>
          <w:rFonts w:ascii="Times New Roman" w:eastAsia="Calibri" w:hAnsi="Times New Roman" w:cs="Times New Roman"/>
          <w:sz w:val="28"/>
          <w:szCs w:val="28"/>
        </w:rPr>
        <w:t xml:space="preserve"> .8 Порядка. </w:t>
      </w:r>
    </w:p>
    <w:p w:rsidR="00507B09" w:rsidRPr="00507B09" w:rsidRDefault="00507B09" w:rsidP="0050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09">
        <w:rPr>
          <w:rFonts w:ascii="Times New Roman" w:eastAsia="Calibri" w:hAnsi="Times New Roman" w:cs="Times New Roman"/>
          <w:sz w:val="28"/>
          <w:szCs w:val="28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507B09" w:rsidRPr="00507B09" w:rsidRDefault="00507B09" w:rsidP="00507B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400" w:rsidRDefault="007F0400"/>
    <w:sectPr w:rsidR="007F0400" w:rsidSect="001459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09"/>
    <w:rsid w:val="00507B09"/>
    <w:rsid w:val="007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eck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654F-1609-49AD-8F34-57B8A0F3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Кабинет_20</dc:creator>
  <cp:lastModifiedBy>Кабинет_20</cp:lastModifiedBy>
  <cp:revision>1</cp:revision>
  <dcterms:created xsi:type="dcterms:W3CDTF">2024-12-13T04:16:00Z</dcterms:created>
  <dcterms:modified xsi:type="dcterms:W3CDTF">2024-12-13T04:18:00Z</dcterms:modified>
</cp:coreProperties>
</file>